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1A51" w:rsidRPr="00E95707" w:rsidRDefault="009A1A51" w:rsidP="009A1A51">
      <w:pPr>
        <w:jc w:val="center"/>
        <w:rPr>
          <w:rFonts w:ascii="Times New Roman" w:hAnsi="Times New Roman"/>
          <w:bCs/>
          <w:sz w:val="20"/>
          <w:szCs w:val="20"/>
          <w:lang w:val="ru-RU"/>
        </w:rPr>
      </w:pPr>
      <w:r w:rsidRPr="00E95707">
        <w:rPr>
          <w:rFonts w:ascii="Times New Roman" w:hAnsi="Times New Roman"/>
          <w:b/>
          <w:bCs/>
          <w:sz w:val="20"/>
          <w:szCs w:val="20"/>
          <w:lang w:val="sr-Cyrl-CS"/>
        </w:rPr>
        <w:t>Табела 5.2.</w:t>
      </w:r>
      <w:r w:rsidRPr="00E95707">
        <w:rPr>
          <w:rFonts w:ascii="Times New Roman" w:hAnsi="Times New Roman"/>
          <w:bCs/>
          <w:sz w:val="20"/>
          <w:szCs w:val="20"/>
          <w:lang w:val="sr-Cyrl-CS"/>
        </w:rPr>
        <w:t xml:space="preserve"> Спецификација предмета </w:t>
      </w:r>
    </w:p>
    <w:p w:rsidR="009A1A51" w:rsidRPr="00E95707" w:rsidRDefault="009A1A51" w:rsidP="009A1A51">
      <w:pPr>
        <w:jc w:val="center"/>
        <w:rPr>
          <w:rFonts w:ascii="Times New Roman" w:hAnsi="Times New Roman"/>
          <w:bCs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61"/>
        <w:gridCol w:w="1863"/>
        <w:gridCol w:w="1096"/>
        <w:gridCol w:w="1896"/>
        <w:gridCol w:w="1201"/>
      </w:tblGrid>
      <w:tr w:rsidR="009A1A51" w:rsidRPr="00362AA8" w:rsidTr="00D813CD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362AA8" w:rsidRDefault="00B55E29" w:rsidP="00362AA8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9A1A51" w:rsidRPr="00362AA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E95707" w:rsidRPr="00362AA8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775E62" w:rsidRPr="00775E62">
              <w:rPr>
                <w:rFonts w:ascii="Times New Roman" w:hAnsi="Times New Roman"/>
                <w:bCs/>
                <w:sz w:val="20"/>
                <w:szCs w:val="20"/>
              </w:rPr>
              <w:t>ОАС – образовање васпитача</w:t>
            </w:r>
          </w:p>
        </w:tc>
      </w:tr>
      <w:tr w:rsidR="009A1A51" w:rsidRPr="00362AA8" w:rsidTr="00D813CD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362AA8" w:rsidRDefault="009A1A51" w:rsidP="00362AA8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62AA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E95707" w:rsidRPr="00362AA8">
              <w:rPr>
                <w:rFonts w:ascii="Times New Roman" w:hAnsi="Times New Roman"/>
                <w:bCs/>
                <w:sz w:val="20"/>
                <w:szCs w:val="20"/>
              </w:rPr>
              <w:t>Педагошко-психолошка пракса</w:t>
            </w:r>
          </w:p>
        </w:tc>
      </w:tr>
      <w:tr w:rsidR="009A1A51" w:rsidRPr="00362AA8" w:rsidTr="00D813CD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362AA8" w:rsidRDefault="009A1A51" w:rsidP="006814AB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62AA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362AA8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362AA8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наставници</w:t>
            </w:r>
            <w:proofErr w:type="spellEnd"/>
            <w:r w:rsidRPr="00362AA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FB6087" w:rsidRPr="00362AA8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6814AB">
              <w:rPr>
                <w:rFonts w:ascii="Times New Roman" w:hAnsi="Times New Roman"/>
                <w:bCs/>
                <w:sz w:val="20"/>
                <w:szCs w:val="20"/>
              </w:rPr>
              <w:t>Зукорлић</w:t>
            </w:r>
            <w:proofErr w:type="spellEnd"/>
            <w:r w:rsidR="006814AB">
              <w:rPr>
                <w:rFonts w:ascii="Times New Roman" w:hAnsi="Times New Roman"/>
                <w:bCs/>
                <w:sz w:val="20"/>
                <w:szCs w:val="20"/>
              </w:rPr>
              <w:t xml:space="preserve"> Мирсада</w:t>
            </w:r>
            <w:bookmarkStart w:id="0" w:name="_GoBack"/>
            <w:bookmarkEnd w:id="0"/>
          </w:p>
        </w:tc>
      </w:tr>
      <w:tr w:rsidR="009A1A51" w:rsidRPr="00362AA8" w:rsidTr="00D813CD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362AA8" w:rsidRDefault="009A1A51" w:rsidP="00362AA8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62AA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9675ED" w:rsidRPr="00362AA8">
              <w:rPr>
                <w:rFonts w:ascii="Times New Roman" w:hAnsi="Times New Roman"/>
                <w:bCs/>
                <w:sz w:val="20"/>
                <w:szCs w:val="20"/>
              </w:rPr>
              <w:t xml:space="preserve"> о</w:t>
            </w:r>
            <w:r w:rsidR="00E95707" w:rsidRPr="00362AA8">
              <w:rPr>
                <w:rFonts w:ascii="Times New Roman" w:hAnsi="Times New Roman"/>
                <w:bCs/>
                <w:sz w:val="20"/>
                <w:szCs w:val="20"/>
              </w:rPr>
              <w:t>бавезни</w:t>
            </w:r>
          </w:p>
        </w:tc>
      </w:tr>
      <w:tr w:rsidR="009A1A51" w:rsidRPr="00362AA8" w:rsidTr="00D813CD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362AA8" w:rsidRDefault="009A1A51" w:rsidP="00362AA8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362AA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E95707" w:rsidRPr="00362AA8"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  <w:t xml:space="preserve"> </w:t>
            </w:r>
            <w:r w:rsidR="00D813CD" w:rsidRPr="00362AA8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</w:tr>
      <w:tr w:rsidR="009A1A51" w:rsidRPr="00362AA8" w:rsidTr="00D813CD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362AA8" w:rsidRDefault="009A1A51" w:rsidP="00362AA8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362AA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E95707" w:rsidRPr="00362AA8"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  <w:t xml:space="preserve"> /</w:t>
            </w:r>
          </w:p>
        </w:tc>
      </w:tr>
      <w:tr w:rsidR="009A1A51" w:rsidRPr="00362AA8" w:rsidTr="00D813CD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362AA8" w:rsidRDefault="009A1A51" w:rsidP="00362AA8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62AA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9A1A51" w:rsidRPr="00362AA8" w:rsidRDefault="00E95707" w:rsidP="00362AA8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62AA8">
              <w:rPr>
                <w:rFonts w:ascii="Times New Roman" w:hAnsi="Times New Roman"/>
                <w:bCs/>
                <w:sz w:val="20"/>
                <w:szCs w:val="20"/>
              </w:rPr>
              <w:t>Циљ</w:t>
            </w:r>
            <w:r w:rsidRPr="00362AA8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r w:rsidRPr="00362AA8">
              <w:rPr>
                <w:rFonts w:ascii="Times New Roman" w:hAnsi="Times New Roman"/>
                <w:bCs/>
                <w:sz w:val="20"/>
                <w:szCs w:val="20"/>
              </w:rPr>
              <w:t>педагошке</w:t>
            </w:r>
            <w:r w:rsidRPr="00362AA8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r w:rsidRPr="00362AA8">
              <w:rPr>
                <w:rFonts w:ascii="Times New Roman" w:hAnsi="Times New Roman"/>
                <w:bCs/>
                <w:sz w:val="20"/>
                <w:szCs w:val="20"/>
              </w:rPr>
              <w:t>праксе</w:t>
            </w:r>
            <w:r w:rsidRPr="00362AA8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r w:rsidRPr="00362AA8">
              <w:rPr>
                <w:rFonts w:ascii="Times New Roman" w:hAnsi="Times New Roman"/>
                <w:bCs/>
                <w:sz w:val="20"/>
                <w:szCs w:val="20"/>
              </w:rPr>
              <w:t>је</w:t>
            </w:r>
            <w:r w:rsidRPr="00362AA8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r w:rsidRPr="00362AA8">
              <w:rPr>
                <w:rFonts w:ascii="Times New Roman" w:hAnsi="Times New Roman"/>
                <w:bCs/>
                <w:sz w:val="20"/>
                <w:szCs w:val="20"/>
              </w:rPr>
              <w:t>да</w:t>
            </w:r>
            <w:r w:rsidRPr="00362AA8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r w:rsidRPr="00362AA8">
              <w:rPr>
                <w:rFonts w:ascii="Times New Roman" w:hAnsi="Times New Roman"/>
                <w:bCs/>
                <w:sz w:val="20"/>
                <w:szCs w:val="20"/>
              </w:rPr>
              <w:t>студенти</w:t>
            </w:r>
            <w:r w:rsidRPr="00362AA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с</w:t>
            </w:r>
            <w:r w:rsidRPr="00362AA8">
              <w:rPr>
                <w:rFonts w:ascii="Times New Roman" w:hAnsi="Times New Roman"/>
                <w:sz w:val="20"/>
                <w:szCs w:val="20"/>
              </w:rPr>
              <w:t>текну</w:t>
            </w:r>
            <w:r w:rsidRPr="00362AA8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r w:rsidRPr="00362AA8">
              <w:rPr>
                <w:rFonts w:ascii="Times New Roman" w:hAnsi="Times New Roman"/>
                <w:sz w:val="20"/>
                <w:szCs w:val="20"/>
              </w:rPr>
              <w:t>непосредно</w:t>
            </w:r>
            <w:r w:rsidRPr="00362AA8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r w:rsidRPr="00362AA8">
              <w:rPr>
                <w:rFonts w:ascii="Times New Roman" w:hAnsi="Times New Roman"/>
                <w:sz w:val="20"/>
                <w:szCs w:val="20"/>
              </w:rPr>
              <w:t>искуство</w:t>
            </w:r>
            <w:r w:rsidRPr="00362AA8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r w:rsidRPr="00362AA8">
              <w:rPr>
                <w:rFonts w:ascii="Times New Roman" w:hAnsi="Times New Roman"/>
                <w:sz w:val="20"/>
                <w:szCs w:val="20"/>
              </w:rPr>
              <w:t>о</w:t>
            </w:r>
            <w:r w:rsidRPr="00362AA8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r w:rsidRPr="00362AA8">
              <w:rPr>
                <w:rFonts w:ascii="Times New Roman" w:hAnsi="Times New Roman"/>
                <w:sz w:val="20"/>
                <w:szCs w:val="20"/>
              </w:rPr>
              <w:t>предшколској установи из</w:t>
            </w:r>
            <w:r w:rsidRPr="00362AA8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r w:rsidRPr="00362AA8">
              <w:rPr>
                <w:rFonts w:ascii="Times New Roman" w:hAnsi="Times New Roman"/>
                <w:sz w:val="20"/>
                <w:szCs w:val="20"/>
              </w:rPr>
              <w:t>улоге</w:t>
            </w:r>
            <w:r w:rsidRPr="00362AA8">
              <w:rPr>
                <w:rFonts w:ascii="Times New Roman" w:hAnsi="Times New Roman"/>
                <w:sz w:val="20"/>
                <w:szCs w:val="20"/>
                <w:lang w:val="sr-Cyrl-CS"/>
              </w:rPr>
              <w:t>васпитача, да о</w:t>
            </w:r>
            <w:r w:rsidRPr="00362AA8">
              <w:rPr>
                <w:rFonts w:ascii="Times New Roman" w:hAnsi="Times New Roman"/>
                <w:sz w:val="20"/>
                <w:szCs w:val="20"/>
                <w:lang w:val="hr-HR"/>
              </w:rPr>
              <w:t xml:space="preserve">бједине теоријско и практично педагошко </w:t>
            </w:r>
            <w:r w:rsidRPr="00362AA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и психолошко </w:t>
            </w:r>
            <w:r w:rsidRPr="00362AA8">
              <w:rPr>
                <w:rFonts w:ascii="Times New Roman" w:hAnsi="Times New Roman"/>
                <w:sz w:val="20"/>
                <w:szCs w:val="20"/>
                <w:lang w:val="hr-HR"/>
              </w:rPr>
              <w:t>знање</w:t>
            </w:r>
            <w:r w:rsidRPr="00362AA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и р</w:t>
            </w:r>
            <w:proofErr w:type="spellStart"/>
            <w:r w:rsidRPr="00362AA8">
              <w:rPr>
                <w:rFonts w:ascii="Times New Roman" w:hAnsi="Times New Roman"/>
                <w:sz w:val="20"/>
                <w:szCs w:val="20"/>
              </w:rPr>
              <w:t>азвију</w:t>
            </w:r>
            <w:proofErr w:type="spellEnd"/>
            <w:r w:rsidRPr="00362AA8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r w:rsidRPr="00362AA8">
              <w:rPr>
                <w:rFonts w:ascii="Times New Roman" w:hAnsi="Times New Roman"/>
                <w:sz w:val="20"/>
                <w:szCs w:val="20"/>
              </w:rPr>
              <w:t>активан</w:t>
            </w:r>
            <w:r w:rsidRPr="00362AA8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, </w:t>
            </w:r>
            <w:proofErr w:type="spellStart"/>
            <w:r w:rsidRPr="00362AA8">
              <w:rPr>
                <w:rFonts w:ascii="Times New Roman" w:hAnsi="Times New Roman"/>
                <w:sz w:val="20"/>
                <w:szCs w:val="20"/>
              </w:rPr>
              <w:t>истражива</w:t>
            </w:r>
            <w:proofErr w:type="spellEnd"/>
            <w:r w:rsidRPr="00362AA8">
              <w:rPr>
                <w:rFonts w:ascii="Times New Roman" w:hAnsi="Times New Roman"/>
                <w:sz w:val="20"/>
                <w:szCs w:val="20"/>
                <w:lang w:val="hr-HR"/>
              </w:rPr>
              <w:t>чки приступ према педагошкој делатности</w:t>
            </w:r>
            <w:r w:rsidRPr="00362AA8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</w:p>
        </w:tc>
      </w:tr>
      <w:tr w:rsidR="009A1A51" w:rsidRPr="00362AA8" w:rsidTr="00D813CD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362AA8" w:rsidRDefault="009A1A51" w:rsidP="00362AA8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62AA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9A1A51" w:rsidRPr="00362AA8" w:rsidRDefault="00E95707" w:rsidP="00362AA8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62AA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Познавање предшколске установе као чиниоца система васпитања, стечено искуство о професионалним компетенцијама васпитача и положају детета. Развијен истраживачки приступ према васпитно-образовним активностима у раду са децом.</w:t>
            </w:r>
          </w:p>
        </w:tc>
      </w:tr>
      <w:tr w:rsidR="009A1A51" w:rsidRPr="00362AA8" w:rsidTr="00D813CD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362AA8" w:rsidRDefault="009A1A51" w:rsidP="00362AA8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62AA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E95707" w:rsidRPr="00362AA8" w:rsidRDefault="00E95707" w:rsidP="00362AA8">
            <w:pPr>
              <w:spacing w:line="276" w:lineRule="auto"/>
              <w:jc w:val="both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362AA8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Практична настава</w:t>
            </w:r>
          </w:p>
          <w:p w:rsidR="00E95707" w:rsidRPr="00362AA8" w:rsidRDefault="00B17E39" w:rsidP="00362AA8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62AA8">
              <w:rPr>
                <w:rFonts w:ascii="Times New Roman" w:hAnsi="Times New Roman"/>
                <w:bCs/>
                <w:sz w:val="20"/>
                <w:szCs w:val="20"/>
              </w:rPr>
              <w:t xml:space="preserve">Педагошки део: </w:t>
            </w:r>
            <w:r w:rsidR="00E95707" w:rsidRPr="00362AA8">
              <w:rPr>
                <w:rFonts w:ascii="Times New Roman" w:hAnsi="Times New Roman"/>
                <w:bCs/>
                <w:sz w:val="20"/>
                <w:szCs w:val="20"/>
              </w:rPr>
              <w:t>И</w:t>
            </w:r>
            <w:r w:rsidR="00E95707" w:rsidRPr="00362AA8">
              <w:rPr>
                <w:rFonts w:ascii="Times New Roman" w:hAnsi="Times New Roman"/>
                <w:sz w:val="20"/>
                <w:szCs w:val="20"/>
              </w:rPr>
              <w:t>нституционални контекст предшколске установе</w:t>
            </w:r>
            <w:r w:rsidR="00E95707" w:rsidRPr="00362AA8">
              <w:rPr>
                <w:rFonts w:ascii="Times New Roman" w:hAnsi="Times New Roman"/>
                <w:sz w:val="20"/>
                <w:szCs w:val="20"/>
                <w:lang w:val="sr-Cyrl-CS"/>
              </w:rPr>
              <w:t>. Просторна структура вртића. Естетска димензија уређења вртића. Педагошка документација. А</w:t>
            </w:r>
            <w:r w:rsidR="00E95707" w:rsidRPr="00362AA8">
              <w:rPr>
                <w:rFonts w:ascii="Times New Roman" w:hAnsi="Times New Roman"/>
                <w:sz w:val="20"/>
                <w:szCs w:val="20"/>
                <w:lang w:val="ru-RU"/>
              </w:rPr>
              <w:t>ктивност и функције васпитача у васпитно-образовном процесу.</w:t>
            </w:r>
            <w:r w:rsidR="00E95707" w:rsidRPr="00362AA8">
              <w:rPr>
                <w:rFonts w:ascii="Times New Roman" w:hAnsi="Times New Roman"/>
                <w:sz w:val="20"/>
                <w:szCs w:val="20"/>
              </w:rPr>
              <w:t xml:space="preserve"> Положај, улоге и активности васпитача и деце </w:t>
            </w:r>
            <w:r w:rsidR="00E95707" w:rsidRPr="00362AA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у </w:t>
            </w:r>
            <w:r w:rsidR="00E95707" w:rsidRPr="00362AA8">
              <w:rPr>
                <w:rFonts w:ascii="Times New Roman" w:hAnsi="Times New Roman"/>
                <w:sz w:val="20"/>
                <w:szCs w:val="20"/>
              </w:rPr>
              <w:t>васпитно-образовно</w:t>
            </w:r>
            <w:r w:rsidR="00E95707" w:rsidRPr="00362AA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м процесу. Посматрање васпитно-образовних активности. </w:t>
            </w:r>
            <w:r w:rsidR="00E95707" w:rsidRPr="00362AA8">
              <w:rPr>
                <w:rFonts w:ascii="Times New Roman" w:hAnsi="Times New Roman"/>
                <w:sz w:val="20"/>
                <w:szCs w:val="20"/>
              </w:rPr>
              <w:t>Професионалне улоге педагога у предшколској установи</w:t>
            </w:r>
            <w:r w:rsidR="00E95707" w:rsidRPr="00362AA8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</w:p>
          <w:p w:rsidR="009A1A51" w:rsidRPr="00362AA8" w:rsidRDefault="00B17E39" w:rsidP="00362AA8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362AA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Психолошки део: </w:t>
            </w:r>
            <w:r w:rsidR="00E95707" w:rsidRPr="00362AA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Развој појмова. Развој односа сарадње. Разумевање правила игре. Дечја интересовања. Конструктивно решавање конфликта. Психолошке полне разлике. Замена улога (вежбање </w:t>
            </w:r>
            <w:proofErr w:type="spellStart"/>
            <w:r w:rsidR="00E95707" w:rsidRPr="00362AA8">
              <w:rPr>
                <w:rFonts w:ascii="Times New Roman" w:hAnsi="Times New Roman"/>
                <w:sz w:val="20"/>
                <w:szCs w:val="20"/>
                <w:lang w:val="sr-Cyrl-CS"/>
              </w:rPr>
              <w:t>децентрације</w:t>
            </w:r>
            <w:proofErr w:type="spellEnd"/>
            <w:r w:rsidR="00E95707" w:rsidRPr="00362AA8">
              <w:rPr>
                <w:rFonts w:ascii="Times New Roman" w:hAnsi="Times New Roman"/>
                <w:sz w:val="20"/>
                <w:szCs w:val="20"/>
                <w:lang w:val="sr-Cyrl-CS"/>
              </w:rPr>
              <w:t>).</w:t>
            </w:r>
          </w:p>
        </w:tc>
      </w:tr>
      <w:tr w:rsidR="009A1A51" w:rsidRPr="00362AA8" w:rsidTr="00D813CD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362AA8" w:rsidRDefault="009A1A51" w:rsidP="00362AA8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62AA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9A1A51" w:rsidRPr="00362AA8" w:rsidRDefault="009A1A51" w:rsidP="00362AA8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  <w:p w:rsidR="009A1A51" w:rsidRPr="00362AA8" w:rsidRDefault="009A1A51" w:rsidP="00362AA8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  <w:p w:rsidR="009A1A51" w:rsidRPr="00362AA8" w:rsidRDefault="009A1A51" w:rsidP="00362AA8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A1A51" w:rsidRPr="00362AA8" w:rsidTr="00775E62">
        <w:trPr>
          <w:trHeight w:val="227"/>
          <w:jc w:val="center"/>
        </w:trPr>
        <w:tc>
          <w:tcPr>
            <w:tcW w:w="3070" w:type="dxa"/>
            <w:vAlign w:val="center"/>
          </w:tcPr>
          <w:p w:rsidR="009A1A51" w:rsidRPr="00362AA8" w:rsidRDefault="009A1A51" w:rsidP="00362AA8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62AA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362AA8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059" w:type="dxa"/>
            <w:gridSpan w:val="2"/>
            <w:shd w:val="clear" w:color="auto" w:fill="auto"/>
            <w:vAlign w:val="center"/>
          </w:tcPr>
          <w:p w:rsidR="009A1A51" w:rsidRPr="00362AA8" w:rsidRDefault="009A1A51" w:rsidP="00362AA8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62AA8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</w:p>
        </w:tc>
        <w:tc>
          <w:tcPr>
            <w:tcW w:w="3221" w:type="dxa"/>
            <w:gridSpan w:val="2"/>
            <w:shd w:val="clear" w:color="auto" w:fill="auto"/>
            <w:vAlign w:val="center"/>
          </w:tcPr>
          <w:p w:rsidR="009A1A51" w:rsidRPr="00362AA8" w:rsidRDefault="00B21C02" w:rsidP="00B21C02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Остали часови: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0,5</w:t>
            </w:r>
          </w:p>
        </w:tc>
      </w:tr>
      <w:tr w:rsidR="009A1A51" w:rsidRPr="00362AA8" w:rsidTr="00D813CD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362AA8" w:rsidRDefault="009675ED" w:rsidP="00362AA8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62AA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</w:t>
            </w:r>
            <w:r w:rsidR="00A24D8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9A1A51" w:rsidRPr="00362AA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извођења наставе</w:t>
            </w:r>
          </w:p>
          <w:p w:rsidR="009A1A51" w:rsidRPr="00362AA8" w:rsidRDefault="00E95707" w:rsidP="00362AA8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62AA8">
              <w:rPr>
                <w:rFonts w:ascii="Times New Roman" w:hAnsi="Times New Roman"/>
                <w:sz w:val="20"/>
                <w:szCs w:val="20"/>
                <w:lang w:val="sr-Latn-RS"/>
              </w:rPr>
              <w:t>A</w:t>
            </w:r>
            <w:proofErr w:type="spellStart"/>
            <w:r w:rsidRPr="00362AA8">
              <w:rPr>
                <w:rFonts w:ascii="Times New Roman" w:hAnsi="Times New Roman"/>
                <w:sz w:val="20"/>
                <w:szCs w:val="20"/>
              </w:rPr>
              <w:t>ктивно</w:t>
            </w:r>
            <w:proofErr w:type="spellEnd"/>
            <w:r w:rsidRPr="00362AA8">
              <w:rPr>
                <w:rFonts w:ascii="Times New Roman" w:hAnsi="Times New Roman"/>
                <w:sz w:val="20"/>
                <w:szCs w:val="20"/>
              </w:rPr>
              <w:t xml:space="preserve"> учешће, </w:t>
            </w:r>
            <w:r w:rsidRPr="00362AA8">
              <w:rPr>
                <w:rFonts w:ascii="Times New Roman" w:hAnsi="Times New Roman"/>
                <w:sz w:val="20"/>
                <w:szCs w:val="20"/>
                <w:lang w:val="ru-RU"/>
              </w:rPr>
              <w:t>систематско посматрање и анализа васпитно-образовног процеса</w:t>
            </w:r>
            <w:r w:rsidRPr="00362AA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и педагошке документације</w:t>
            </w:r>
            <w:r w:rsidRPr="00362AA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, </w:t>
            </w:r>
            <w:r w:rsidRPr="00362AA8">
              <w:rPr>
                <w:rFonts w:ascii="Times New Roman" w:hAnsi="Times New Roman"/>
                <w:sz w:val="20"/>
                <w:szCs w:val="20"/>
                <w:lang w:val="hr-HR"/>
              </w:rPr>
              <w:t xml:space="preserve">реализација </w:t>
            </w:r>
            <w:r w:rsidRPr="00362AA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и </w:t>
            </w:r>
            <w:r w:rsidRPr="00362AA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израда истраживачких радова, вођење дневника праксе.</w:t>
            </w:r>
          </w:p>
        </w:tc>
      </w:tr>
      <w:tr w:rsidR="009A1A51" w:rsidRPr="00362AA8" w:rsidTr="00D813CD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362AA8" w:rsidRDefault="009675ED" w:rsidP="00362AA8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62AA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Оцена </w:t>
            </w:r>
            <w:r w:rsidR="009A1A51" w:rsidRPr="00362AA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знања (максимални број поена 100)</w:t>
            </w:r>
          </w:p>
        </w:tc>
      </w:tr>
      <w:tr w:rsidR="009675ED" w:rsidRPr="00362AA8" w:rsidTr="00A71BCA">
        <w:trPr>
          <w:trHeight w:val="227"/>
          <w:jc w:val="center"/>
        </w:trPr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5ED" w:rsidRPr="00362AA8" w:rsidRDefault="009675ED" w:rsidP="00362AA8">
            <w:pPr>
              <w:tabs>
                <w:tab w:val="left" w:pos="567"/>
              </w:tabs>
              <w:spacing w:after="60" w:line="276" w:lineRule="auto"/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</w:pPr>
            <w:r w:rsidRPr="00362AA8">
              <w:rPr>
                <w:rFonts w:ascii="Times New Roman" w:hAnsi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5ED" w:rsidRPr="00362AA8" w:rsidRDefault="009675ED" w:rsidP="00362AA8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62AA8">
              <w:rPr>
                <w:rFonts w:ascii="Times New Roman" w:hAnsi="Times New Roman"/>
                <w:sz w:val="20"/>
                <w:szCs w:val="20"/>
              </w:rPr>
              <w:t>поена</w:t>
            </w:r>
          </w:p>
        </w:tc>
        <w:tc>
          <w:tcPr>
            <w:tcW w:w="3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5ED" w:rsidRPr="00362AA8" w:rsidRDefault="009675ED" w:rsidP="00362AA8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62AA8">
              <w:rPr>
                <w:rFonts w:ascii="Times New Roman" w:hAnsi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5ED" w:rsidRPr="00362AA8" w:rsidRDefault="009675ED" w:rsidP="00362AA8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62AA8">
              <w:rPr>
                <w:rFonts w:ascii="Times New Roman" w:hAnsi="Times New Roman"/>
                <w:sz w:val="20"/>
                <w:szCs w:val="20"/>
              </w:rPr>
              <w:t>поена</w:t>
            </w:r>
          </w:p>
        </w:tc>
      </w:tr>
      <w:tr w:rsidR="009A1A51" w:rsidRPr="00362AA8" w:rsidTr="00D813CD">
        <w:trPr>
          <w:trHeight w:val="227"/>
          <w:jc w:val="center"/>
        </w:trPr>
        <w:tc>
          <w:tcPr>
            <w:tcW w:w="3070" w:type="dxa"/>
            <w:vAlign w:val="center"/>
          </w:tcPr>
          <w:p w:rsidR="009A1A51" w:rsidRPr="00362AA8" w:rsidRDefault="009A1A51" w:rsidP="00362AA8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362AA8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20" w:type="dxa"/>
            <w:vAlign w:val="center"/>
          </w:tcPr>
          <w:p w:rsidR="009A1A51" w:rsidRPr="00362AA8" w:rsidRDefault="009A1A51" w:rsidP="00362AA8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362AA8" w:rsidRDefault="009A1A51" w:rsidP="00362AA8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362AA8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31" w:type="dxa"/>
            <w:shd w:val="clear" w:color="auto" w:fill="auto"/>
            <w:vAlign w:val="center"/>
          </w:tcPr>
          <w:p w:rsidR="009A1A51" w:rsidRPr="00362AA8" w:rsidRDefault="009A1A51" w:rsidP="00362AA8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611C2E" w:rsidRPr="00362AA8" w:rsidTr="00775E62">
        <w:trPr>
          <w:trHeight w:val="227"/>
          <w:jc w:val="center"/>
        </w:trPr>
        <w:tc>
          <w:tcPr>
            <w:tcW w:w="3070" w:type="dxa"/>
            <w:shd w:val="clear" w:color="auto" w:fill="auto"/>
            <w:vAlign w:val="center"/>
          </w:tcPr>
          <w:p w:rsidR="00611C2E" w:rsidRPr="00362AA8" w:rsidRDefault="00404955" w:rsidP="00362AA8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Реализација задатака у вртићу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611C2E" w:rsidRPr="00362AA8" w:rsidRDefault="00611C2E" w:rsidP="00362AA8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</w:pPr>
            <w:r w:rsidRPr="00362AA8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70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611C2E" w:rsidRPr="00362AA8" w:rsidRDefault="00611C2E" w:rsidP="00362AA8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362AA8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испит</w:t>
            </w:r>
            <w:r w:rsidRPr="00362AA8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r w:rsidR="00244EDD">
              <w:rPr>
                <w:rFonts w:ascii="Times New Roman" w:hAnsi="Times New Roman"/>
                <w:sz w:val="20"/>
                <w:szCs w:val="20"/>
                <w:lang w:val="sr-Latn-RS"/>
              </w:rPr>
              <w:t>–</w:t>
            </w:r>
            <w:r w:rsidRPr="00362AA8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r w:rsidRPr="00362AA8">
              <w:rPr>
                <w:rFonts w:ascii="Times New Roman" w:hAnsi="Times New Roman"/>
                <w:sz w:val="20"/>
                <w:szCs w:val="20"/>
              </w:rPr>
              <w:t>извештај</w:t>
            </w:r>
          </w:p>
        </w:tc>
        <w:tc>
          <w:tcPr>
            <w:tcW w:w="1231" w:type="dxa"/>
            <w:shd w:val="clear" w:color="auto" w:fill="auto"/>
            <w:vAlign w:val="center"/>
          </w:tcPr>
          <w:p w:rsidR="00611C2E" w:rsidRPr="00362AA8" w:rsidRDefault="00611C2E" w:rsidP="00362AA8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Cs/>
                <w:sz w:val="20"/>
                <w:szCs w:val="20"/>
                <w:lang w:val="sr-Latn-RS"/>
              </w:rPr>
            </w:pPr>
            <w:r w:rsidRPr="00362AA8">
              <w:rPr>
                <w:rFonts w:ascii="Times New Roman" w:hAnsi="Times New Roman"/>
                <w:iCs/>
                <w:sz w:val="20"/>
                <w:szCs w:val="20"/>
                <w:lang w:val="sr-Latn-RS"/>
              </w:rPr>
              <w:t>30</w:t>
            </w:r>
          </w:p>
        </w:tc>
      </w:tr>
      <w:tr w:rsidR="009A1A51" w:rsidRPr="00362AA8" w:rsidTr="00775E62">
        <w:trPr>
          <w:trHeight w:val="227"/>
          <w:jc w:val="center"/>
        </w:trPr>
        <w:tc>
          <w:tcPr>
            <w:tcW w:w="3070" w:type="dxa"/>
            <w:shd w:val="clear" w:color="auto" w:fill="auto"/>
            <w:vAlign w:val="center"/>
          </w:tcPr>
          <w:p w:rsidR="009A1A51" w:rsidRPr="00362AA8" w:rsidRDefault="009A1A51" w:rsidP="00362AA8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362AA8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A1A51" w:rsidRPr="00362AA8" w:rsidRDefault="009A1A51" w:rsidP="00362AA8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362AA8" w:rsidRDefault="009A1A51" w:rsidP="00362AA8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 w:rsidR="009A1A51" w:rsidRPr="00362AA8" w:rsidRDefault="009A1A51" w:rsidP="00362AA8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362AA8" w:rsidTr="00D813CD">
        <w:trPr>
          <w:trHeight w:val="227"/>
          <w:jc w:val="center"/>
        </w:trPr>
        <w:tc>
          <w:tcPr>
            <w:tcW w:w="3070" w:type="dxa"/>
            <w:vAlign w:val="center"/>
          </w:tcPr>
          <w:p w:rsidR="009A1A51" w:rsidRPr="00362AA8" w:rsidRDefault="009A1A51" w:rsidP="00362AA8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62AA8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20" w:type="dxa"/>
            <w:vAlign w:val="center"/>
          </w:tcPr>
          <w:p w:rsidR="009A1A51" w:rsidRPr="00362AA8" w:rsidRDefault="009A1A51" w:rsidP="00362AA8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362AA8" w:rsidRDefault="009A1A51" w:rsidP="00362AA8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 w:rsidR="009A1A51" w:rsidRPr="00362AA8" w:rsidRDefault="009A1A51" w:rsidP="00362AA8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9A1A51" w:rsidRPr="00E95707" w:rsidRDefault="009A1A51" w:rsidP="009A1A51">
      <w:pPr>
        <w:jc w:val="center"/>
        <w:rPr>
          <w:rFonts w:ascii="Times New Roman" w:hAnsi="Times New Roman"/>
          <w:bCs/>
          <w:sz w:val="20"/>
          <w:szCs w:val="20"/>
          <w:lang w:val="sr-Cyrl-CS"/>
        </w:rPr>
      </w:pPr>
    </w:p>
    <w:p w:rsidR="002E6724" w:rsidRPr="00E95707" w:rsidRDefault="002E6724">
      <w:pPr>
        <w:rPr>
          <w:rFonts w:ascii="Times New Roman" w:hAnsi="Times New Roman"/>
          <w:sz w:val="20"/>
          <w:szCs w:val="20"/>
        </w:rPr>
      </w:pPr>
    </w:p>
    <w:sectPr w:rsidR="002E6724" w:rsidRPr="00E95707" w:rsidSect="00F27DCF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89D"/>
    <w:rsid w:val="00244EDD"/>
    <w:rsid w:val="002E6724"/>
    <w:rsid w:val="00362AA8"/>
    <w:rsid w:val="00404955"/>
    <w:rsid w:val="00611C2E"/>
    <w:rsid w:val="0067289D"/>
    <w:rsid w:val="006814AB"/>
    <w:rsid w:val="00775E62"/>
    <w:rsid w:val="009675ED"/>
    <w:rsid w:val="009A1A51"/>
    <w:rsid w:val="00A24D8F"/>
    <w:rsid w:val="00B17E39"/>
    <w:rsid w:val="00B21C02"/>
    <w:rsid w:val="00B55E29"/>
    <w:rsid w:val="00C704D3"/>
    <w:rsid w:val="00D813CD"/>
    <w:rsid w:val="00D81994"/>
    <w:rsid w:val="00D9023F"/>
    <w:rsid w:val="00DB72BB"/>
    <w:rsid w:val="00E530DE"/>
    <w:rsid w:val="00E95707"/>
    <w:rsid w:val="00F27DCF"/>
    <w:rsid w:val="00FB6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E86B97"/>
  <w15:chartTrackingRefBased/>
  <w15:docId w15:val="{5EA7C545-577E-4FF9-8090-245DE69B8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E95707"/>
    <w:pPr>
      <w:jc w:val="both"/>
    </w:pPr>
    <w:rPr>
      <w:rFonts w:ascii="Times New Roman" w:eastAsia="Times New Roman" w:hAnsi="Times New Roman"/>
      <w:sz w:val="26"/>
      <w:szCs w:val="24"/>
      <w:lang w:val="en-US"/>
    </w:rPr>
  </w:style>
  <w:style w:type="character" w:customStyle="1" w:styleId="BodyText2Char">
    <w:name w:val="Body Text 2 Char"/>
    <w:basedOn w:val="DefaultParagraphFont"/>
    <w:link w:val="BodyText2"/>
    <w:rsid w:val="00E95707"/>
    <w:rPr>
      <w:rFonts w:ascii="Times New Roman" w:eastAsia="Times New Roman" w:hAnsi="Times New Roman" w:cs="Times New Roman"/>
      <w:sz w:val="26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7DC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7DCF"/>
    <w:rPr>
      <w:rFonts w:ascii="Segoe UI" w:eastAsia="Calibri" w:hAnsi="Segoe UI" w:cs="Segoe UI"/>
      <w:sz w:val="18"/>
      <w:szCs w:val="18"/>
      <w:lang w:val="sr-Cyrl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274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Akreditacija</cp:lastModifiedBy>
  <cp:revision>20</cp:revision>
  <cp:lastPrinted>2021-07-05T13:51:00Z</cp:lastPrinted>
  <dcterms:created xsi:type="dcterms:W3CDTF">2020-06-18T07:50:00Z</dcterms:created>
  <dcterms:modified xsi:type="dcterms:W3CDTF">2022-01-19T09:40:00Z</dcterms:modified>
</cp:coreProperties>
</file>